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488" w:rsidRDefault="00772488" w:rsidP="00772488">
      <w:pPr>
        <w:jc w:val="center"/>
        <w:rPr>
          <w:rFonts w:ascii="黑体" w:eastAsia="黑体" w:hAnsi="黑体"/>
          <w:b/>
          <w:sz w:val="36"/>
          <w:szCs w:val="36"/>
        </w:rPr>
      </w:pPr>
      <w:r w:rsidRPr="002B2878">
        <w:rPr>
          <w:rFonts w:ascii="黑体" w:eastAsia="黑体" w:hAnsi="黑体" w:hint="eastAsia"/>
          <w:b/>
          <w:sz w:val="36"/>
          <w:szCs w:val="36"/>
        </w:rPr>
        <w:t>关于</w:t>
      </w:r>
      <w:r w:rsidRPr="0056492E">
        <w:rPr>
          <w:rFonts w:ascii="黑体" w:eastAsia="黑体" w:hAnsi="黑体" w:hint="eastAsia"/>
          <w:b/>
          <w:sz w:val="36"/>
          <w:szCs w:val="36"/>
        </w:rPr>
        <w:t>原告</w:t>
      </w:r>
      <w:r>
        <w:rPr>
          <w:rFonts w:ascii="黑体" w:eastAsia="黑体" w:hAnsi="黑体" w:hint="eastAsia"/>
          <w:b/>
          <w:sz w:val="36"/>
          <w:szCs w:val="36"/>
        </w:rPr>
        <w:t>孙兴余</w:t>
      </w:r>
      <w:r w:rsidRPr="0056492E">
        <w:rPr>
          <w:rFonts w:ascii="黑体" w:eastAsia="黑体" w:hAnsi="黑体" w:hint="eastAsia"/>
          <w:b/>
          <w:sz w:val="36"/>
          <w:szCs w:val="36"/>
        </w:rPr>
        <w:t>与被告</w:t>
      </w:r>
      <w:r>
        <w:rPr>
          <w:rFonts w:ascii="黑体" w:eastAsia="黑体" w:hAnsi="黑体" w:hint="eastAsia"/>
          <w:b/>
          <w:sz w:val="36"/>
          <w:szCs w:val="36"/>
        </w:rPr>
        <w:t>李广顺</w:t>
      </w:r>
    </w:p>
    <w:p w:rsidR="00772488" w:rsidRDefault="00772488" w:rsidP="00772488">
      <w:pPr>
        <w:jc w:val="center"/>
        <w:rPr>
          <w:rFonts w:ascii="黑体" w:eastAsia="黑体" w:hAnsi="黑体"/>
          <w:b/>
          <w:sz w:val="36"/>
          <w:szCs w:val="36"/>
        </w:rPr>
      </w:pPr>
      <w:r>
        <w:rPr>
          <w:rFonts w:ascii="黑体" w:eastAsia="黑体" w:hAnsi="黑体" w:hint="eastAsia"/>
          <w:b/>
          <w:sz w:val="36"/>
          <w:szCs w:val="36"/>
        </w:rPr>
        <w:t>建设工程施工合同</w:t>
      </w:r>
      <w:r w:rsidRPr="0056492E">
        <w:rPr>
          <w:rFonts w:ascii="黑体" w:eastAsia="黑体" w:hAnsi="黑体" w:hint="eastAsia"/>
          <w:b/>
          <w:sz w:val="36"/>
          <w:szCs w:val="36"/>
        </w:rPr>
        <w:t>纠纷</w:t>
      </w:r>
      <w:r w:rsidRPr="002B2878">
        <w:rPr>
          <w:rFonts w:ascii="黑体" w:eastAsia="黑体" w:hAnsi="黑体" w:hint="eastAsia"/>
          <w:b/>
          <w:sz w:val="36"/>
          <w:szCs w:val="36"/>
        </w:rPr>
        <w:t>发改案件评查报告</w:t>
      </w:r>
    </w:p>
    <w:p w:rsidR="00772488" w:rsidRPr="007A78A1" w:rsidRDefault="00772488" w:rsidP="00772488">
      <w:pPr>
        <w:jc w:val="right"/>
        <w:rPr>
          <w:rFonts w:ascii="仿宋" w:eastAsia="仿宋" w:hAnsi="仿宋"/>
          <w:sz w:val="30"/>
          <w:szCs w:val="30"/>
        </w:rPr>
      </w:pPr>
      <w:r w:rsidRPr="007A78A1">
        <w:rPr>
          <w:rFonts w:ascii="仿宋" w:eastAsia="仿宋" w:hAnsi="仿宋" w:hint="eastAsia"/>
          <w:sz w:val="30"/>
          <w:szCs w:val="30"/>
        </w:rPr>
        <w:t>（</w:t>
      </w:r>
      <w:r>
        <w:rPr>
          <w:rFonts w:ascii="仿宋" w:eastAsia="仿宋" w:hAnsi="仿宋" w:hint="eastAsia"/>
          <w:sz w:val="30"/>
          <w:szCs w:val="30"/>
        </w:rPr>
        <w:t>2019</w:t>
      </w:r>
      <w:r w:rsidRPr="007A78A1">
        <w:rPr>
          <w:rFonts w:ascii="仿宋" w:eastAsia="仿宋" w:hAnsi="仿宋" w:hint="eastAsia"/>
          <w:sz w:val="30"/>
          <w:szCs w:val="30"/>
        </w:rPr>
        <w:t>）舒评</w:t>
      </w:r>
      <w:r>
        <w:rPr>
          <w:rFonts w:ascii="仿宋" w:eastAsia="仿宋" w:hAnsi="仿宋" w:hint="eastAsia"/>
          <w:sz w:val="30"/>
          <w:szCs w:val="30"/>
        </w:rPr>
        <w:t>30</w:t>
      </w:r>
      <w:r w:rsidRPr="007A78A1">
        <w:rPr>
          <w:rFonts w:ascii="仿宋" w:eastAsia="仿宋" w:hAnsi="仿宋" w:hint="eastAsia"/>
          <w:sz w:val="30"/>
          <w:szCs w:val="30"/>
        </w:rPr>
        <w:t>号</w:t>
      </w:r>
    </w:p>
    <w:p w:rsidR="00772488" w:rsidRPr="003B7BD1" w:rsidRDefault="00772488" w:rsidP="00772488">
      <w:pPr>
        <w:jc w:val="left"/>
        <w:rPr>
          <w:rFonts w:asciiTheme="minorEastAsia" w:hAnsiTheme="minorEastAsia"/>
          <w:b/>
          <w:sz w:val="30"/>
          <w:szCs w:val="30"/>
        </w:rPr>
      </w:pPr>
      <w:r w:rsidRPr="003B7BD1">
        <w:rPr>
          <w:rFonts w:asciiTheme="minorEastAsia" w:hAnsiTheme="minorEastAsia" w:hint="eastAsia"/>
          <w:b/>
          <w:sz w:val="30"/>
          <w:szCs w:val="30"/>
        </w:rPr>
        <w:t>一、一审案件案号</w:t>
      </w:r>
    </w:p>
    <w:p w:rsidR="00772488" w:rsidRPr="002B2878" w:rsidRDefault="00772488" w:rsidP="00772488">
      <w:pPr>
        <w:jc w:val="left"/>
        <w:rPr>
          <w:rFonts w:ascii="仿宋" w:eastAsia="仿宋" w:hAnsi="仿宋"/>
          <w:sz w:val="30"/>
          <w:szCs w:val="30"/>
        </w:rPr>
      </w:pPr>
      <w:r>
        <w:rPr>
          <w:rFonts w:ascii="仿宋" w:eastAsia="仿宋" w:hAnsi="仿宋" w:hint="eastAsia"/>
          <w:sz w:val="30"/>
          <w:szCs w:val="30"/>
        </w:rPr>
        <w:t xml:space="preserve">    </w:t>
      </w:r>
      <w:r w:rsidRPr="002B2878">
        <w:rPr>
          <w:rFonts w:ascii="仿宋" w:eastAsia="仿宋" w:hAnsi="仿宋" w:hint="eastAsia"/>
          <w:sz w:val="30"/>
          <w:szCs w:val="30"/>
        </w:rPr>
        <w:t>（20</w:t>
      </w:r>
      <w:r>
        <w:rPr>
          <w:rFonts w:ascii="仿宋" w:eastAsia="仿宋" w:hAnsi="仿宋" w:hint="eastAsia"/>
          <w:sz w:val="30"/>
          <w:szCs w:val="30"/>
        </w:rPr>
        <w:t>18</w:t>
      </w:r>
      <w:r w:rsidRPr="002B2878">
        <w:rPr>
          <w:rFonts w:ascii="仿宋" w:eastAsia="仿宋" w:hAnsi="仿宋" w:hint="eastAsia"/>
          <w:sz w:val="30"/>
          <w:szCs w:val="30"/>
        </w:rPr>
        <w:t>）吉0283民初</w:t>
      </w:r>
      <w:r>
        <w:rPr>
          <w:rFonts w:ascii="仿宋" w:eastAsia="仿宋" w:hAnsi="仿宋" w:hint="eastAsia"/>
          <w:sz w:val="30"/>
          <w:szCs w:val="30"/>
        </w:rPr>
        <w:t>2476</w:t>
      </w:r>
      <w:r w:rsidRPr="002B2878">
        <w:rPr>
          <w:rFonts w:ascii="仿宋" w:eastAsia="仿宋" w:hAnsi="仿宋" w:hint="eastAsia"/>
          <w:sz w:val="30"/>
          <w:szCs w:val="30"/>
        </w:rPr>
        <w:t>号</w:t>
      </w:r>
    </w:p>
    <w:p w:rsidR="00772488" w:rsidRPr="003B7BD1" w:rsidRDefault="00772488" w:rsidP="00772488">
      <w:pPr>
        <w:jc w:val="left"/>
        <w:rPr>
          <w:rFonts w:asciiTheme="minorEastAsia" w:hAnsiTheme="minorEastAsia"/>
          <w:b/>
          <w:sz w:val="30"/>
          <w:szCs w:val="30"/>
        </w:rPr>
      </w:pPr>
      <w:r w:rsidRPr="003B7BD1">
        <w:rPr>
          <w:rFonts w:asciiTheme="minorEastAsia" w:hAnsiTheme="minorEastAsia" w:hint="eastAsia"/>
          <w:b/>
          <w:sz w:val="30"/>
          <w:szCs w:val="30"/>
        </w:rPr>
        <w:t>二、</w:t>
      </w:r>
      <w:r>
        <w:rPr>
          <w:rFonts w:asciiTheme="minorEastAsia" w:hAnsiTheme="minorEastAsia" w:hint="eastAsia"/>
          <w:b/>
          <w:sz w:val="30"/>
          <w:szCs w:val="30"/>
        </w:rPr>
        <w:t>二</w:t>
      </w:r>
      <w:r w:rsidRPr="003B7BD1">
        <w:rPr>
          <w:rFonts w:asciiTheme="minorEastAsia" w:hAnsiTheme="minorEastAsia" w:hint="eastAsia"/>
          <w:b/>
          <w:sz w:val="30"/>
          <w:szCs w:val="30"/>
        </w:rPr>
        <w:t>审案件案号</w:t>
      </w:r>
    </w:p>
    <w:p w:rsidR="00772488" w:rsidRPr="002B2878" w:rsidRDefault="00772488" w:rsidP="00772488">
      <w:pPr>
        <w:jc w:val="left"/>
        <w:rPr>
          <w:rFonts w:ascii="仿宋" w:eastAsia="仿宋" w:hAnsi="仿宋"/>
          <w:sz w:val="30"/>
          <w:szCs w:val="30"/>
        </w:rPr>
      </w:pPr>
      <w:r>
        <w:rPr>
          <w:rFonts w:ascii="仿宋" w:eastAsia="仿宋" w:hAnsi="仿宋" w:hint="eastAsia"/>
          <w:sz w:val="30"/>
          <w:szCs w:val="30"/>
        </w:rPr>
        <w:t xml:space="preserve">    </w:t>
      </w:r>
      <w:r w:rsidRPr="002B2878">
        <w:rPr>
          <w:rFonts w:ascii="仿宋" w:eastAsia="仿宋" w:hAnsi="仿宋" w:hint="eastAsia"/>
          <w:sz w:val="30"/>
          <w:szCs w:val="30"/>
        </w:rPr>
        <w:t>（</w:t>
      </w:r>
      <w:r>
        <w:rPr>
          <w:rFonts w:ascii="仿宋" w:eastAsia="仿宋" w:hAnsi="仿宋" w:hint="eastAsia"/>
          <w:sz w:val="30"/>
          <w:szCs w:val="30"/>
        </w:rPr>
        <w:t>2019</w:t>
      </w:r>
      <w:r w:rsidRPr="002B2878">
        <w:rPr>
          <w:rFonts w:ascii="仿宋" w:eastAsia="仿宋" w:hAnsi="仿宋" w:hint="eastAsia"/>
          <w:sz w:val="30"/>
          <w:szCs w:val="30"/>
        </w:rPr>
        <w:t>）吉02民</w:t>
      </w:r>
      <w:r>
        <w:rPr>
          <w:rFonts w:ascii="仿宋" w:eastAsia="仿宋" w:hAnsi="仿宋" w:hint="eastAsia"/>
          <w:sz w:val="30"/>
          <w:szCs w:val="30"/>
        </w:rPr>
        <w:t>终221</w:t>
      </w:r>
      <w:r w:rsidRPr="002B2878">
        <w:rPr>
          <w:rFonts w:ascii="仿宋" w:eastAsia="仿宋" w:hAnsi="仿宋" w:hint="eastAsia"/>
          <w:sz w:val="30"/>
          <w:szCs w:val="30"/>
        </w:rPr>
        <w:t>号</w:t>
      </w:r>
    </w:p>
    <w:p w:rsidR="00772488" w:rsidRPr="003B7BD1" w:rsidRDefault="00772488" w:rsidP="00772488">
      <w:pPr>
        <w:jc w:val="left"/>
        <w:rPr>
          <w:rFonts w:asciiTheme="minorEastAsia" w:hAnsiTheme="minorEastAsia"/>
          <w:b/>
          <w:sz w:val="30"/>
          <w:szCs w:val="30"/>
        </w:rPr>
      </w:pPr>
      <w:r w:rsidRPr="003B7BD1">
        <w:rPr>
          <w:rFonts w:asciiTheme="minorEastAsia" w:hAnsiTheme="minorEastAsia" w:hint="eastAsia"/>
          <w:b/>
          <w:sz w:val="30"/>
          <w:szCs w:val="30"/>
        </w:rPr>
        <w:t>三、一审案件审理情况</w:t>
      </w:r>
    </w:p>
    <w:p w:rsidR="00772488" w:rsidRPr="009D3DA9" w:rsidRDefault="00772488" w:rsidP="00772488">
      <w:pPr>
        <w:ind w:firstLineChars="200" w:firstLine="602"/>
        <w:rPr>
          <w:rFonts w:ascii="仿宋_GB2312" w:eastAsia="仿宋_GB2312"/>
          <w:sz w:val="30"/>
          <w:szCs w:val="30"/>
        </w:rPr>
      </w:pPr>
      <w:r w:rsidRPr="003B7BD1">
        <w:rPr>
          <w:rFonts w:ascii="仿宋" w:eastAsia="仿宋" w:hAnsi="仿宋" w:hint="eastAsia"/>
          <w:b/>
          <w:sz w:val="30"/>
          <w:szCs w:val="30"/>
        </w:rPr>
        <w:t>1.原告诉称：</w:t>
      </w:r>
      <w:r w:rsidRPr="009D3DA9">
        <w:rPr>
          <w:rFonts w:ascii="仿宋_GB2312" w:eastAsia="仿宋_GB2312" w:hint="eastAsia"/>
          <w:sz w:val="30"/>
          <w:szCs w:val="30"/>
        </w:rPr>
        <w:t>2015年被告在舒兰市亮甲山乡街内承建楼房，原告为被告承建的工程承接外墙保温和楼内抹灰，完工后2015年10月8日双方结算，被告欠外墙保温款10万元，抹灰款256,970.00元并出具了欠据，合计356,790.00</w:t>
      </w:r>
      <w:r>
        <w:rPr>
          <w:rFonts w:ascii="仿宋_GB2312" w:eastAsia="仿宋_GB2312" w:hint="eastAsia"/>
          <w:sz w:val="30"/>
          <w:szCs w:val="30"/>
        </w:rPr>
        <w:t>元，之后被告怠于履行偿还义务，原告多次催要并到政府信访。</w:t>
      </w:r>
      <w:r w:rsidRPr="009D3DA9">
        <w:rPr>
          <w:rFonts w:ascii="仿宋_GB2312" w:eastAsia="仿宋_GB2312" w:hint="eastAsia"/>
          <w:sz w:val="30"/>
          <w:szCs w:val="30"/>
        </w:rPr>
        <w:t>2017年亮甲山派出所交付原告5万元，亮甲山乡政府交付原告1万元，2017年12月末在白旗农行</w:t>
      </w:r>
      <w:r>
        <w:rPr>
          <w:rFonts w:ascii="仿宋_GB2312" w:eastAsia="仿宋_GB2312" w:hint="eastAsia"/>
          <w:sz w:val="30"/>
          <w:szCs w:val="30"/>
        </w:rPr>
        <w:t>，</w:t>
      </w:r>
      <w:r w:rsidRPr="009D3DA9">
        <w:rPr>
          <w:rFonts w:ascii="仿宋_GB2312" w:eastAsia="仿宋_GB2312" w:hint="eastAsia"/>
          <w:sz w:val="30"/>
          <w:szCs w:val="30"/>
        </w:rPr>
        <w:t>亮甲山副书记在场，被告交付3万元，其中2万元</w:t>
      </w:r>
      <w:r>
        <w:rPr>
          <w:rFonts w:ascii="仿宋_GB2312" w:eastAsia="仿宋_GB2312" w:hint="eastAsia"/>
          <w:sz w:val="30"/>
          <w:szCs w:val="30"/>
        </w:rPr>
        <w:t>是</w:t>
      </w:r>
      <w:r w:rsidRPr="009D3DA9">
        <w:rPr>
          <w:rFonts w:ascii="仿宋_GB2312" w:eastAsia="仿宋_GB2312" w:hint="eastAsia"/>
          <w:sz w:val="30"/>
          <w:szCs w:val="30"/>
        </w:rPr>
        <w:t>砌石头钱不在本案主张的施工款内，1</w:t>
      </w:r>
      <w:r>
        <w:rPr>
          <w:rFonts w:ascii="仿宋_GB2312" w:eastAsia="仿宋_GB2312" w:hint="eastAsia"/>
          <w:sz w:val="30"/>
          <w:szCs w:val="30"/>
        </w:rPr>
        <w:t>万元在本案施工款内。</w:t>
      </w:r>
      <w:r w:rsidRPr="009D3DA9">
        <w:rPr>
          <w:rFonts w:ascii="仿宋_GB2312" w:eastAsia="仿宋_GB2312" w:hint="eastAsia"/>
          <w:sz w:val="30"/>
          <w:szCs w:val="30"/>
        </w:rPr>
        <w:t>本案涉及的施工款合计356,790.00元</w:t>
      </w:r>
      <w:r>
        <w:rPr>
          <w:rFonts w:ascii="仿宋_GB2312" w:eastAsia="仿宋_GB2312" w:hint="eastAsia"/>
          <w:sz w:val="30"/>
          <w:szCs w:val="30"/>
        </w:rPr>
        <w:t>，</w:t>
      </w:r>
      <w:r w:rsidRPr="009D3DA9">
        <w:rPr>
          <w:rFonts w:ascii="仿宋_GB2312" w:eastAsia="仿宋_GB2312" w:hint="eastAsia"/>
          <w:sz w:val="30"/>
          <w:szCs w:val="30"/>
        </w:rPr>
        <w:t>减去已付的7万元，余欠286,970.00元未付。为此，请求人民法院依法判令被告立即支付欠款人民币286,970.00元</w:t>
      </w:r>
      <w:r>
        <w:rPr>
          <w:rFonts w:ascii="仿宋_GB2312" w:eastAsia="仿宋_GB2312" w:hint="eastAsia"/>
          <w:sz w:val="30"/>
          <w:szCs w:val="30"/>
        </w:rPr>
        <w:t>，并自2015年10月9日起以</w:t>
      </w:r>
      <w:r w:rsidRPr="009D3DA9">
        <w:rPr>
          <w:rFonts w:ascii="仿宋_GB2312" w:eastAsia="仿宋_GB2312" w:hint="eastAsia"/>
          <w:sz w:val="30"/>
          <w:szCs w:val="30"/>
        </w:rPr>
        <w:t>286,970.00元</w:t>
      </w:r>
      <w:r>
        <w:rPr>
          <w:rFonts w:ascii="仿宋_GB2312" w:eastAsia="仿宋_GB2312" w:hint="eastAsia"/>
          <w:sz w:val="30"/>
          <w:szCs w:val="30"/>
        </w:rPr>
        <w:t>为基数按同期人民银行贷款利率支付利息</w:t>
      </w:r>
      <w:r w:rsidRPr="009D3DA9">
        <w:rPr>
          <w:rFonts w:ascii="仿宋_GB2312" w:eastAsia="仿宋_GB2312" w:hint="eastAsia"/>
          <w:sz w:val="30"/>
          <w:szCs w:val="30"/>
        </w:rPr>
        <w:t>至付清该欠款时止。</w:t>
      </w:r>
    </w:p>
    <w:p w:rsidR="00772488" w:rsidRDefault="00772488" w:rsidP="00772488">
      <w:pPr>
        <w:ind w:firstLineChars="200" w:firstLine="602"/>
        <w:jc w:val="left"/>
        <w:rPr>
          <w:rFonts w:ascii="仿宋" w:eastAsia="仿宋" w:hAnsi="仿宋"/>
          <w:b/>
          <w:sz w:val="30"/>
          <w:szCs w:val="30"/>
        </w:rPr>
      </w:pPr>
      <w:r w:rsidRPr="003B7BD1">
        <w:rPr>
          <w:rFonts w:ascii="仿宋" w:eastAsia="仿宋" w:hAnsi="仿宋" w:hint="eastAsia"/>
          <w:b/>
          <w:sz w:val="30"/>
          <w:szCs w:val="30"/>
        </w:rPr>
        <w:t>2.被告辩称：</w:t>
      </w:r>
    </w:p>
    <w:p w:rsidR="00772488" w:rsidRPr="009D3DA9" w:rsidRDefault="00772488" w:rsidP="00772488">
      <w:pPr>
        <w:ind w:firstLineChars="200" w:firstLine="600"/>
        <w:rPr>
          <w:rFonts w:ascii="仿宋_GB2312" w:eastAsia="仿宋_GB2312"/>
          <w:sz w:val="30"/>
          <w:szCs w:val="30"/>
        </w:rPr>
      </w:pPr>
      <w:r w:rsidRPr="009D3DA9">
        <w:rPr>
          <w:rFonts w:ascii="仿宋_GB2312" w:eastAsia="仿宋_GB2312" w:hint="eastAsia"/>
          <w:sz w:val="30"/>
          <w:szCs w:val="30"/>
        </w:rPr>
        <w:lastRenderedPageBreak/>
        <w:t>我应当还欠原告210,000.00</w:t>
      </w:r>
      <w:r>
        <w:rPr>
          <w:rFonts w:ascii="仿宋_GB2312" w:eastAsia="仿宋_GB2312" w:hint="eastAsia"/>
          <w:sz w:val="30"/>
          <w:szCs w:val="30"/>
        </w:rPr>
        <w:t>元，但是当时做账都做到原告姑爷账上了，他姑爷给他。</w:t>
      </w:r>
      <w:r w:rsidRPr="009D3DA9">
        <w:rPr>
          <w:rFonts w:ascii="仿宋_GB2312" w:eastAsia="仿宋_GB2312" w:hint="eastAsia"/>
          <w:sz w:val="30"/>
          <w:szCs w:val="30"/>
        </w:rPr>
        <w:t>因为他姑爷欠我钱，我已经跟他姑爷算完账了，我现在不欠原告钱了。我欠的钱都走账了，原告出具的复印件我不认，原件让他姑爷撕毁了。</w:t>
      </w:r>
      <w:r>
        <w:rPr>
          <w:rFonts w:ascii="仿宋_GB2312" w:eastAsia="仿宋_GB2312" w:hint="eastAsia"/>
          <w:sz w:val="30"/>
          <w:szCs w:val="30"/>
        </w:rPr>
        <w:t>外墙保温是我们俩一起干的，他还欠我75,000.00元。</w:t>
      </w:r>
    </w:p>
    <w:p w:rsidR="00772488" w:rsidRDefault="00772488" w:rsidP="00772488">
      <w:pPr>
        <w:ind w:firstLine="600"/>
        <w:rPr>
          <w:rFonts w:ascii="仿宋_GB2312" w:eastAsia="仿宋_GB2312"/>
          <w:sz w:val="30"/>
          <w:szCs w:val="30"/>
        </w:rPr>
      </w:pPr>
      <w:r>
        <w:rPr>
          <w:rFonts w:ascii="仿宋" w:eastAsia="仿宋" w:hAnsi="仿宋" w:hint="eastAsia"/>
          <w:b/>
          <w:sz w:val="30"/>
          <w:szCs w:val="30"/>
        </w:rPr>
        <w:t>3</w:t>
      </w:r>
      <w:r w:rsidRPr="003B7BD1">
        <w:rPr>
          <w:rFonts w:ascii="仿宋" w:eastAsia="仿宋" w:hAnsi="仿宋" w:hint="eastAsia"/>
          <w:b/>
          <w:sz w:val="30"/>
          <w:szCs w:val="30"/>
        </w:rPr>
        <w:t>.一审法院分析评判：</w:t>
      </w:r>
      <w:r>
        <w:rPr>
          <w:rFonts w:ascii="仿宋_GB2312" w:eastAsia="仿宋_GB2312" w:hint="eastAsia"/>
          <w:sz w:val="30"/>
          <w:szCs w:val="30"/>
        </w:rPr>
        <w:t>原告为被告承包的楼房施工工程提供劳务，工程结束后，经结算，被告给原告出具欠据两枚是事实。庭审中，原告要求被告给付所欠剩余工程款</w:t>
      </w:r>
      <w:r w:rsidRPr="009D3DA9">
        <w:rPr>
          <w:rFonts w:ascii="仿宋_GB2312" w:eastAsia="仿宋_GB2312" w:hint="eastAsia"/>
          <w:sz w:val="30"/>
          <w:szCs w:val="30"/>
        </w:rPr>
        <w:t>286,970.00元</w:t>
      </w:r>
      <w:r>
        <w:rPr>
          <w:rFonts w:ascii="仿宋_GB2312" w:eastAsia="仿宋_GB2312" w:hint="eastAsia"/>
          <w:sz w:val="30"/>
          <w:szCs w:val="30"/>
        </w:rPr>
        <w:t>，被告提出异议。因被告辩称自己已经给付原告现金90,000.00元，外墙保温是两人共同干的，原告还欠自己75,000.00元，现在根本不欠原告工程款，原告提供的两枚欠据复印件无法证明被告尚欠工程余款的事实，经本院限期三次庭审，原告未能在期限内向本院提供外墙保温款与楼内抹灰款欠据原件，导致本院无法认定双方的工程款是否结算完毕，该行为应属原告举证不能</w:t>
      </w:r>
      <w:r w:rsidRPr="009D3DA9">
        <w:rPr>
          <w:rFonts w:ascii="仿宋_GB2312" w:eastAsia="仿宋_GB2312" w:hint="eastAsia"/>
          <w:sz w:val="30"/>
          <w:szCs w:val="30"/>
        </w:rPr>
        <w:t>。</w:t>
      </w:r>
      <w:r>
        <w:rPr>
          <w:rFonts w:ascii="仿宋_GB2312" w:eastAsia="仿宋_GB2312" w:hint="eastAsia"/>
          <w:sz w:val="30"/>
          <w:szCs w:val="30"/>
        </w:rPr>
        <w:t>故对原告的诉讼请求，本院不予支持。</w:t>
      </w:r>
    </w:p>
    <w:p w:rsidR="00772488" w:rsidRPr="003B7BD1" w:rsidRDefault="00772488" w:rsidP="00772488">
      <w:pPr>
        <w:ind w:firstLine="600"/>
        <w:rPr>
          <w:rFonts w:asciiTheme="minorEastAsia" w:hAnsiTheme="minorEastAsia"/>
          <w:b/>
          <w:sz w:val="30"/>
          <w:szCs w:val="30"/>
        </w:rPr>
      </w:pPr>
      <w:r w:rsidRPr="003B7BD1">
        <w:rPr>
          <w:rFonts w:asciiTheme="minorEastAsia" w:hAnsiTheme="minorEastAsia" w:hint="eastAsia"/>
          <w:b/>
          <w:sz w:val="30"/>
          <w:szCs w:val="30"/>
        </w:rPr>
        <w:t>四、一审案件裁判结果</w:t>
      </w:r>
    </w:p>
    <w:p w:rsidR="00772488" w:rsidRPr="009D3DA9" w:rsidRDefault="00772488" w:rsidP="00772488">
      <w:pPr>
        <w:ind w:firstLineChars="200" w:firstLine="600"/>
        <w:rPr>
          <w:rFonts w:ascii="仿宋_GB2312" w:eastAsia="仿宋_GB2312"/>
          <w:sz w:val="30"/>
          <w:szCs w:val="30"/>
        </w:rPr>
      </w:pPr>
      <w:r w:rsidRPr="009D3DA9">
        <w:rPr>
          <w:rFonts w:ascii="仿宋_GB2312" w:eastAsia="仿宋_GB2312" w:hint="eastAsia"/>
          <w:sz w:val="30"/>
          <w:szCs w:val="30"/>
        </w:rPr>
        <w:t>驳回原告孙兴余</w:t>
      </w:r>
      <w:r>
        <w:rPr>
          <w:rFonts w:ascii="仿宋_GB2312" w:eastAsia="仿宋_GB2312" w:hint="eastAsia"/>
          <w:sz w:val="30"/>
          <w:szCs w:val="30"/>
        </w:rPr>
        <w:t>要求被告李广顺给付工程款</w:t>
      </w:r>
      <w:r w:rsidRPr="009D3DA9">
        <w:rPr>
          <w:rFonts w:ascii="仿宋_GB2312" w:eastAsia="仿宋_GB2312" w:hint="eastAsia"/>
          <w:sz w:val="30"/>
          <w:szCs w:val="30"/>
        </w:rPr>
        <w:t>的诉讼请求。</w:t>
      </w:r>
    </w:p>
    <w:p w:rsidR="00772488" w:rsidRPr="009D3DA9" w:rsidRDefault="00772488" w:rsidP="00772488">
      <w:pPr>
        <w:ind w:firstLineChars="200" w:firstLine="600"/>
        <w:rPr>
          <w:rFonts w:ascii="仿宋_GB2312" w:eastAsia="仿宋_GB2312"/>
          <w:sz w:val="30"/>
          <w:szCs w:val="30"/>
        </w:rPr>
      </w:pPr>
      <w:r w:rsidRPr="009D3DA9">
        <w:rPr>
          <w:rFonts w:ascii="仿宋_GB2312" w:eastAsia="仿宋_GB2312" w:hint="eastAsia"/>
          <w:sz w:val="30"/>
          <w:szCs w:val="30"/>
        </w:rPr>
        <w:t>案件受理费2</w:t>
      </w:r>
      <w:r>
        <w:rPr>
          <w:rFonts w:ascii="仿宋_GB2312" w:eastAsia="仿宋_GB2312" w:hint="eastAsia"/>
          <w:sz w:val="30"/>
          <w:szCs w:val="30"/>
        </w:rPr>
        <w:t>,</w:t>
      </w:r>
      <w:r w:rsidRPr="009D3DA9">
        <w:rPr>
          <w:rFonts w:ascii="仿宋_GB2312" w:eastAsia="仿宋_GB2312" w:hint="eastAsia"/>
          <w:sz w:val="30"/>
          <w:szCs w:val="30"/>
        </w:rPr>
        <w:t>802.00元由原告承担。</w:t>
      </w:r>
    </w:p>
    <w:p w:rsidR="00772488" w:rsidRPr="00422350" w:rsidRDefault="00772488" w:rsidP="00772488">
      <w:pPr>
        <w:jc w:val="left"/>
        <w:rPr>
          <w:rFonts w:ascii="仿宋" w:eastAsia="仿宋" w:hAnsi="仿宋"/>
          <w:b/>
          <w:sz w:val="30"/>
          <w:szCs w:val="30"/>
        </w:rPr>
      </w:pPr>
      <w:r>
        <w:rPr>
          <w:rFonts w:asciiTheme="minorEastAsia" w:hAnsiTheme="minorEastAsia" w:hint="eastAsia"/>
          <w:b/>
          <w:sz w:val="30"/>
          <w:szCs w:val="30"/>
        </w:rPr>
        <w:t xml:space="preserve">    </w:t>
      </w:r>
      <w:r>
        <w:rPr>
          <w:rFonts w:ascii="仿宋" w:eastAsia="仿宋" w:hAnsi="仿宋" w:hint="eastAsia"/>
          <w:b/>
          <w:sz w:val="30"/>
          <w:szCs w:val="30"/>
        </w:rPr>
        <w:t>宣判后，原告孙兴余</w:t>
      </w:r>
      <w:r w:rsidRPr="00422350">
        <w:rPr>
          <w:rFonts w:ascii="仿宋" w:eastAsia="仿宋" w:hAnsi="仿宋" w:hint="eastAsia"/>
          <w:b/>
          <w:sz w:val="30"/>
          <w:szCs w:val="30"/>
        </w:rPr>
        <w:t>不服一审裁判，向吉林省吉林市中级人民法院提出上诉。</w:t>
      </w:r>
    </w:p>
    <w:p w:rsidR="00772488" w:rsidRPr="000D3120" w:rsidRDefault="00772488" w:rsidP="00772488">
      <w:pPr>
        <w:jc w:val="left"/>
        <w:rPr>
          <w:rFonts w:asciiTheme="minorEastAsia" w:hAnsiTheme="minorEastAsia"/>
          <w:b/>
          <w:sz w:val="30"/>
          <w:szCs w:val="30"/>
        </w:rPr>
      </w:pPr>
      <w:r w:rsidRPr="003B7BD1">
        <w:rPr>
          <w:rFonts w:asciiTheme="minorEastAsia" w:hAnsiTheme="minorEastAsia" w:hint="eastAsia"/>
          <w:b/>
          <w:sz w:val="30"/>
          <w:szCs w:val="30"/>
        </w:rPr>
        <w:t>五、</w:t>
      </w:r>
      <w:r>
        <w:rPr>
          <w:rFonts w:asciiTheme="minorEastAsia" w:hAnsiTheme="minorEastAsia" w:hint="eastAsia"/>
          <w:b/>
          <w:sz w:val="30"/>
          <w:szCs w:val="30"/>
        </w:rPr>
        <w:t>二</w:t>
      </w:r>
      <w:r w:rsidRPr="003B7BD1">
        <w:rPr>
          <w:rFonts w:asciiTheme="minorEastAsia" w:hAnsiTheme="minorEastAsia" w:hint="eastAsia"/>
          <w:b/>
          <w:sz w:val="30"/>
          <w:szCs w:val="30"/>
        </w:rPr>
        <w:t>审法院审理情况</w:t>
      </w:r>
    </w:p>
    <w:p w:rsidR="00772488" w:rsidRDefault="00772488" w:rsidP="00772488">
      <w:pPr>
        <w:ind w:firstLineChars="200" w:firstLine="602"/>
        <w:jc w:val="left"/>
        <w:rPr>
          <w:rFonts w:ascii="仿宋" w:eastAsia="仿宋" w:hAnsi="仿宋"/>
          <w:sz w:val="30"/>
          <w:szCs w:val="30"/>
        </w:rPr>
      </w:pPr>
      <w:r>
        <w:rPr>
          <w:rFonts w:ascii="仿宋" w:eastAsia="仿宋" w:hAnsi="仿宋" w:hint="eastAsia"/>
          <w:b/>
          <w:sz w:val="30"/>
          <w:szCs w:val="30"/>
        </w:rPr>
        <w:t>二</w:t>
      </w:r>
      <w:r w:rsidRPr="003B7BD1">
        <w:rPr>
          <w:rFonts w:ascii="仿宋" w:eastAsia="仿宋" w:hAnsi="仿宋" w:hint="eastAsia"/>
          <w:b/>
          <w:sz w:val="30"/>
          <w:szCs w:val="30"/>
        </w:rPr>
        <w:t>审法院分析评判：</w:t>
      </w:r>
      <w:r>
        <w:rPr>
          <w:rFonts w:ascii="仿宋" w:eastAsia="仿宋" w:hAnsi="仿宋" w:hint="eastAsia"/>
          <w:sz w:val="30"/>
          <w:szCs w:val="30"/>
        </w:rPr>
        <w:t>原判决认定基本事实不清。</w:t>
      </w:r>
      <w:r>
        <w:rPr>
          <w:rFonts w:ascii="仿宋" w:eastAsia="仿宋" w:hAnsi="仿宋"/>
          <w:sz w:val="30"/>
          <w:szCs w:val="30"/>
        </w:rPr>
        <w:t xml:space="preserve"> </w:t>
      </w:r>
    </w:p>
    <w:p w:rsidR="00772488" w:rsidRPr="003B7BD1" w:rsidRDefault="00772488" w:rsidP="00772488">
      <w:pPr>
        <w:jc w:val="left"/>
        <w:rPr>
          <w:rFonts w:asciiTheme="minorEastAsia" w:hAnsiTheme="minorEastAsia"/>
          <w:b/>
          <w:sz w:val="30"/>
          <w:szCs w:val="30"/>
        </w:rPr>
      </w:pPr>
      <w:r w:rsidRPr="003B7BD1">
        <w:rPr>
          <w:rFonts w:asciiTheme="minorEastAsia" w:hAnsiTheme="minorEastAsia" w:hint="eastAsia"/>
          <w:b/>
          <w:sz w:val="30"/>
          <w:szCs w:val="30"/>
        </w:rPr>
        <w:lastRenderedPageBreak/>
        <w:t>六.</w:t>
      </w:r>
      <w:r>
        <w:rPr>
          <w:rFonts w:asciiTheme="minorEastAsia" w:hAnsiTheme="minorEastAsia" w:hint="eastAsia"/>
          <w:b/>
          <w:sz w:val="30"/>
          <w:szCs w:val="30"/>
        </w:rPr>
        <w:t>二</w:t>
      </w:r>
      <w:r w:rsidRPr="003B7BD1">
        <w:rPr>
          <w:rFonts w:asciiTheme="minorEastAsia" w:hAnsiTheme="minorEastAsia" w:hint="eastAsia"/>
          <w:b/>
          <w:sz w:val="30"/>
          <w:szCs w:val="30"/>
        </w:rPr>
        <w:t>审案件裁判结果</w:t>
      </w:r>
    </w:p>
    <w:p w:rsidR="00772488" w:rsidRDefault="00772488" w:rsidP="00772488">
      <w:pPr>
        <w:ind w:firstLineChars="200" w:firstLine="600"/>
        <w:jc w:val="left"/>
        <w:rPr>
          <w:rFonts w:ascii="仿宋" w:eastAsia="仿宋" w:hAnsi="仿宋"/>
          <w:sz w:val="30"/>
          <w:szCs w:val="30"/>
        </w:rPr>
      </w:pPr>
      <w:r>
        <w:rPr>
          <w:rFonts w:ascii="仿宋" w:eastAsia="仿宋" w:hAnsi="仿宋" w:hint="eastAsia"/>
          <w:sz w:val="30"/>
          <w:szCs w:val="30"/>
        </w:rPr>
        <w:t>一、撤销吉林省舒兰市人民法院（2018）吉0283民初2476号民事判决；</w:t>
      </w:r>
    </w:p>
    <w:p w:rsidR="00772488" w:rsidRDefault="00772488" w:rsidP="00772488">
      <w:pPr>
        <w:ind w:firstLineChars="200" w:firstLine="600"/>
        <w:jc w:val="left"/>
        <w:rPr>
          <w:rFonts w:ascii="仿宋" w:eastAsia="仿宋" w:hAnsi="仿宋"/>
          <w:sz w:val="30"/>
          <w:szCs w:val="30"/>
        </w:rPr>
      </w:pPr>
      <w:r>
        <w:rPr>
          <w:rFonts w:ascii="仿宋" w:eastAsia="仿宋" w:hAnsi="仿宋" w:hint="eastAsia"/>
          <w:sz w:val="30"/>
          <w:szCs w:val="30"/>
        </w:rPr>
        <w:t>二、本案发回吉林省舒兰市人民法院重审。</w:t>
      </w:r>
    </w:p>
    <w:p w:rsidR="00772488" w:rsidRPr="00F30F6C" w:rsidRDefault="00772488" w:rsidP="00772488">
      <w:pPr>
        <w:ind w:firstLineChars="200" w:firstLine="600"/>
        <w:jc w:val="left"/>
        <w:rPr>
          <w:rFonts w:ascii="仿宋" w:eastAsia="仿宋" w:hAnsi="仿宋"/>
          <w:sz w:val="30"/>
          <w:szCs w:val="30"/>
        </w:rPr>
      </w:pPr>
      <w:r>
        <w:rPr>
          <w:rFonts w:ascii="仿宋" w:eastAsia="仿宋" w:hAnsi="仿宋" w:hint="eastAsia"/>
          <w:sz w:val="30"/>
          <w:szCs w:val="30"/>
        </w:rPr>
        <w:t>上诉人孙兴余预交的二审案件受理费6465元予以退回。</w:t>
      </w:r>
    </w:p>
    <w:p w:rsidR="00772488" w:rsidRDefault="00772488" w:rsidP="00772488">
      <w:pPr>
        <w:jc w:val="left"/>
        <w:rPr>
          <w:rFonts w:asciiTheme="minorEastAsia" w:hAnsiTheme="minorEastAsia"/>
          <w:b/>
          <w:sz w:val="30"/>
          <w:szCs w:val="30"/>
        </w:rPr>
      </w:pPr>
      <w:r>
        <w:rPr>
          <w:rFonts w:asciiTheme="minorEastAsia" w:hAnsiTheme="minorEastAsia" w:hint="eastAsia"/>
          <w:b/>
          <w:sz w:val="30"/>
          <w:szCs w:val="30"/>
        </w:rPr>
        <w:t>七、一审办案人对二审案件发改的意见</w:t>
      </w:r>
    </w:p>
    <w:p w:rsidR="00772488" w:rsidRPr="00F12B79" w:rsidRDefault="00772488" w:rsidP="00772488">
      <w:pPr>
        <w:ind w:firstLineChars="200" w:firstLine="600"/>
        <w:jc w:val="left"/>
        <w:rPr>
          <w:rFonts w:ascii="仿宋" w:eastAsia="仿宋" w:hAnsi="仿宋"/>
          <w:sz w:val="30"/>
          <w:szCs w:val="30"/>
        </w:rPr>
      </w:pPr>
      <w:r w:rsidRPr="00F12B79">
        <w:rPr>
          <w:rFonts w:ascii="仿宋" w:eastAsia="仿宋" w:hAnsi="仿宋" w:hint="eastAsia"/>
          <w:sz w:val="30"/>
          <w:szCs w:val="30"/>
        </w:rPr>
        <w:t>一审办案人</w:t>
      </w:r>
      <w:r>
        <w:rPr>
          <w:rFonts w:ascii="仿宋" w:eastAsia="仿宋" w:hAnsi="仿宋" w:hint="eastAsia"/>
          <w:sz w:val="30"/>
          <w:szCs w:val="30"/>
        </w:rPr>
        <w:t>杨志祥</w:t>
      </w:r>
      <w:r w:rsidRPr="00F12B79">
        <w:rPr>
          <w:rFonts w:ascii="仿宋" w:eastAsia="仿宋" w:hAnsi="仿宋" w:hint="eastAsia"/>
          <w:sz w:val="30"/>
          <w:szCs w:val="30"/>
        </w:rPr>
        <w:t>法官认为</w:t>
      </w:r>
      <w:r>
        <w:rPr>
          <w:rFonts w:ascii="仿宋" w:eastAsia="仿宋" w:hAnsi="仿宋" w:hint="eastAsia"/>
          <w:sz w:val="30"/>
          <w:szCs w:val="30"/>
        </w:rPr>
        <w:t>其裁判观点</w:t>
      </w:r>
      <w:r w:rsidRPr="00F12B79">
        <w:rPr>
          <w:rFonts w:ascii="仿宋" w:eastAsia="仿宋" w:hAnsi="仿宋" w:hint="eastAsia"/>
          <w:sz w:val="30"/>
          <w:szCs w:val="30"/>
        </w:rPr>
        <w:t>与二审法院采用的观点不同。</w:t>
      </w:r>
    </w:p>
    <w:p w:rsidR="00772488" w:rsidRPr="00E57465" w:rsidRDefault="00772488" w:rsidP="00772488">
      <w:pPr>
        <w:jc w:val="left"/>
        <w:rPr>
          <w:rFonts w:asciiTheme="minorEastAsia" w:hAnsiTheme="minorEastAsia"/>
          <w:b/>
          <w:sz w:val="30"/>
          <w:szCs w:val="30"/>
        </w:rPr>
      </w:pPr>
      <w:r>
        <w:rPr>
          <w:rFonts w:asciiTheme="minorEastAsia" w:hAnsiTheme="minorEastAsia" w:hint="eastAsia"/>
          <w:b/>
          <w:sz w:val="30"/>
          <w:szCs w:val="30"/>
        </w:rPr>
        <w:t>八</w:t>
      </w:r>
      <w:r w:rsidRPr="00E57465">
        <w:rPr>
          <w:rFonts w:asciiTheme="minorEastAsia" w:hAnsiTheme="minorEastAsia" w:hint="eastAsia"/>
          <w:b/>
          <w:sz w:val="30"/>
          <w:szCs w:val="30"/>
        </w:rPr>
        <w:t>、案件评查意见</w:t>
      </w:r>
    </w:p>
    <w:p w:rsidR="00772488" w:rsidRDefault="00772488" w:rsidP="00772488">
      <w:pPr>
        <w:jc w:val="left"/>
        <w:rPr>
          <w:rFonts w:ascii="仿宋" w:eastAsia="仿宋" w:hAnsi="仿宋"/>
          <w:sz w:val="30"/>
          <w:szCs w:val="30"/>
        </w:rPr>
      </w:pPr>
      <w:r>
        <w:rPr>
          <w:rFonts w:ascii="仿宋" w:eastAsia="仿宋" w:hAnsi="仿宋" w:hint="eastAsia"/>
          <w:b/>
          <w:sz w:val="30"/>
          <w:szCs w:val="30"/>
        </w:rPr>
        <w:t xml:space="preserve">    </w:t>
      </w:r>
      <w:r w:rsidRPr="003C3463">
        <w:rPr>
          <w:rFonts w:ascii="仿宋" w:eastAsia="仿宋" w:hAnsi="仿宋" w:hint="eastAsia"/>
          <w:b/>
          <w:sz w:val="30"/>
          <w:szCs w:val="30"/>
        </w:rPr>
        <w:t>1.评查焦点：</w:t>
      </w:r>
      <w:r>
        <w:rPr>
          <w:rFonts w:ascii="仿宋" w:eastAsia="仿宋" w:hAnsi="仿宋" w:hint="eastAsia"/>
          <w:sz w:val="30"/>
          <w:szCs w:val="30"/>
        </w:rPr>
        <w:t>二审改判是否正确</w:t>
      </w:r>
    </w:p>
    <w:p w:rsidR="00772488" w:rsidRDefault="00772488" w:rsidP="00772488">
      <w:r>
        <w:rPr>
          <w:rFonts w:ascii="仿宋" w:eastAsia="仿宋" w:hAnsi="仿宋" w:hint="eastAsia"/>
          <w:b/>
          <w:sz w:val="30"/>
          <w:szCs w:val="30"/>
        </w:rPr>
        <w:t xml:space="preserve">    2.</w:t>
      </w:r>
      <w:r w:rsidRPr="003C3463">
        <w:rPr>
          <w:rFonts w:ascii="仿宋" w:eastAsia="仿宋" w:hAnsi="仿宋" w:hint="eastAsia"/>
          <w:b/>
          <w:sz w:val="30"/>
          <w:szCs w:val="30"/>
        </w:rPr>
        <w:t>评查结果</w:t>
      </w:r>
      <w:r>
        <w:rPr>
          <w:rFonts w:ascii="仿宋" w:eastAsia="仿宋" w:hAnsi="仿宋" w:hint="eastAsia"/>
          <w:b/>
          <w:sz w:val="30"/>
          <w:szCs w:val="30"/>
        </w:rPr>
        <w:t>：</w:t>
      </w:r>
      <w:r w:rsidRPr="006323D7">
        <w:rPr>
          <w:rFonts w:ascii="仿宋" w:eastAsia="仿宋" w:hAnsi="仿宋" w:hint="eastAsia"/>
          <w:sz w:val="30"/>
          <w:szCs w:val="30"/>
        </w:rPr>
        <w:t>适用法律存在认识问题。</w:t>
      </w:r>
    </w:p>
    <w:p w:rsidR="00772488" w:rsidRDefault="00772488" w:rsidP="00772488">
      <w:pPr>
        <w:ind w:firstLine="600"/>
        <w:jc w:val="left"/>
        <w:rPr>
          <w:rFonts w:ascii="仿宋" w:eastAsia="仿宋" w:hAnsi="仿宋"/>
          <w:sz w:val="30"/>
          <w:szCs w:val="30"/>
        </w:rPr>
      </w:pPr>
      <w:r>
        <w:rPr>
          <w:rFonts w:ascii="仿宋" w:eastAsia="仿宋" w:hAnsi="仿宋" w:hint="eastAsia"/>
          <w:b/>
          <w:sz w:val="30"/>
          <w:szCs w:val="30"/>
        </w:rPr>
        <w:t>3.</w:t>
      </w:r>
      <w:r w:rsidRPr="003C3463">
        <w:rPr>
          <w:rFonts w:ascii="仿宋" w:eastAsia="仿宋" w:hAnsi="仿宋" w:hint="eastAsia"/>
          <w:b/>
          <w:sz w:val="30"/>
          <w:szCs w:val="30"/>
        </w:rPr>
        <w:t>评查</w:t>
      </w:r>
      <w:r>
        <w:rPr>
          <w:rFonts w:ascii="仿宋" w:eastAsia="仿宋" w:hAnsi="仿宋" w:hint="eastAsia"/>
          <w:b/>
          <w:sz w:val="30"/>
          <w:szCs w:val="30"/>
        </w:rPr>
        <w:t>意见</w:t>
      </w:r>
      <w:r w:rsidRPr="003C3463">
        <w:rPr>
          <w:rFonts w:ascii="仿宋" w:eastAsia="仿宋" w:hAnsi="仿宋" w:hint="eastAsia"/>
          <w:b/>
          <w:sz w:val="30"/>
          <w:szCs w:val="30"/>
        </w:rPr>
        <w:t>：</w:t>
      </w:r>
      <w:r w:rsidRPr="005673E0">
        <w:rPr>
          <w:rFonts w:ascii="仿宋" w:eastAsia="仿宋" w:hAnsi="仿宋" w:hint="eastAsia"/>
          <w:sz w:val="30"/>
          <w:szCs w:val="30"/>
        </w:rPr>
        <w:t>两级法院对</w:t>
      </w:r>
      <w:r>
        <w:rPr>
          <w:rFonts w:ascii="仿宋" w:eastAsia="仿宋" w:hAnsi="仿宋" w:hint="eastAsia"/>
          <w:sz w:val="30"/>
          <w:szCs w:val="30"/>
        </w:rPr>
        <w:t>孙兴余提交证据证明的事实认识</w:t>
      </w:r>
      <w:r w:rsidRPr="005673E0">
        <w:rPr>
          <w:rFonts w:ascii="仿宋" w:eastAsia="仿宋" w:hAnsi="仿宋" w:hint="eastAsia"/>
          <w:sz w:val="30"/>
          <w:szCs w:val="30"/>
        </w:rPr>
        <w:t>不同</w:t>
      </w:r>
      <w:r>
        <w:rPr>
          <w:rFonts w:ascii="仿宋" w:eastAsia="仿宋" w:hAnsi="仿宋" w:hint="eastAsia"/>
          <w:sz w:val="30"/>
          <w:szCs w:val="30"/>
        </w:rPr>
        <w:t>。孙兴余向一审法院诉请的是建设工程施工合同纠纷并要求李广顺给付工程款。一审法院依据在案证据即被告给原告出具的欠据复印件两枚，因原告无法提交欠据原件，导致一审法院无法认定工程款是否因李广顺清偿完毕而销毁，但二审法院认为未提交原件不能否认李广顺尚欠工程款的事实，且一审法院对欠付工程款数额的减少以及李广顺主张抹账等相关事实细节未予以审查。导致两级法院不同裁判结果是因为对孙兴余提交证据证明的事实出现分歧，所以，本案发改可认定为两级法院认识不同。</w:t>
      </w:r>
    </w:p>
    <w:p w:rsidR="00772488" w:rsidRDefault="00772488" w:rsidP="00772488">
      <w:pPr>
        <w:ind w:firstLine="600"/>
        <w:jc w:val="right"/>
        <w:rPr>
          <w:rFonts w:ascii="仿宋" w:eastAsia="仿宋" w:hAnsi="仿宋"/>
          <w:sz w:val="30"/>
          <w:szCs w:val="30"/>
        </w:rPr>
      </w:pPr>
      <w:r>
        <w:rPr>
          <w:rFonts w:ascii="仿宋" w:eastAsia="仿宋" w:hAnsi="仿宋" w:hint="eastAsia"/>
          <w:sz w:val="30"/>
          <w:szCs w:val="30"/>
        </w:rPr>
        <w:t>评 查 人：于忠民</w:t>
      </w:r>
    </w:p>
    <w:p w:rsidR="00772488" w:rsidRPr="001E5EB8" w:rsidRDefault="00772488" w:rsidP="00772488">
      <w:pPr>
        <w:ind w:firstLine="600"/>
        <w:jc w:val="right"/>
        <w:rPr>
          <w:rFonts w:ascii="仿宋" w:eastAsia="仿宋" w:hAnsi="仿宋"/>
          <w:sz w:val="28"/>
          <w:szCs w:val="30"/>
        </w:rPr>
      </w:pPr>
      <w:r>
        <w:rPr>
          <w:rFonts w:ascii="仿宋" w:eastAsia="仿宋" w:hAnsi="仿宋" w:hint="eastAsia"/>
          <w:sz w:val="30"/>
          <w:szCs w:val="30"/>
        </w:rPr>
        <w:t>2019年6月28日</w:t>
      </w:r>
    </w:p>
    <w:p w:rsidR="005447CF" w:rsidRDefault="005447CF"/>
    <w:sectPr w:rsidR="005447CF" w:rsidSect="00F9745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7CF" w:rsidRDefault="005447CF" w:rsidP="00772488">
      <w:r>
        <w:separator/>
      </w:r>
    </w:p>
  </w:endnote>
  <w:endnote w:type="continuationSeparator" w:id="1">
    <w:p w:rsidR="005447CF" w:rsidRDefault="005447CF" w:rsidP="007724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88" w:rsidRDefault="007724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1696"/>
      <w:docPartObj>
        <w:docPartGallery w:val="Page Numbers (Bottom of Page)"/>
        <w:docPartUnique/>
      </w:docPartObj>
    </w:sdtPr>
    <w:sdtContent>
      <w:p w:rsidR="00772488" w:rsidRDefault="00772488">
        <w:pPr>
          <w:pStyle w:val="a4"/>
          <w:jc w:val="center"/>
        </w:pPr>
        <w:fldSimple w:instr=" PAGE   \* MERGEFORMAT ">
          <w:r w:rsidRPr="00772488">
            <w:rPr>
              <w:noProof/>
              <w:lang w:val="zh-CN"/>
            </w:rPr>
            <w:t>4</w:t>
          </w:r>
        </w:fldSimple>
      </w:p>
    </w:sdtContent>
  </w:sdt>
  <w:p w:rsidR="00192C9E" w:rsidRDefault="005447C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88" w:rsidRDefault="007724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7CF" w:rsidRDefault="005447CF" w:rsidP="00772488">
      <w:r>
        <w:separator/>
      </w:r>
    </w:p>
  </w:footnote>
  <w:footnote w:type="continuationSeparator" w:id="1">
    <w:p w:rsidR="005447CF" w:rsidRDefault="005447CF" w:rsidP="00772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88" w:rsidRDefault="0077248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88" w:rsidRDefault="0077248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88" w:rsidRDefault="0077248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2488"/>
    <w:rsid w:val="005447CF"/>
    <w:rsid w:val="007724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4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24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2488"/>
    <w:rPr>
      <w:sz w:val="18"/>
      <w:szCs w:val="18"/>
    </w:rPr>
  </w:style>
  <w:style w:type="paragraph" w:styleId="a4">
    <w:name w:val="footer"/>
    <w:basedOn w:val="a"/>
    <w:link w:val="Char0"/>
    <w:uiPriority w:val="99"/>
    <w:unhideWhenUsed/>
    <w:rsid w:val="00772488"/>
    <w:pPr>
      <w:tabs>
        <w:tab w:val="center" w:pos="4153"/>
        <w:tab w:val="right" w:pos="8306"/>
      </w:tabs>
      <w:snapToGrid w:val="0"/>
      <w:jc w:val="left"/>
    </w:pPr>
    <w:rPr>
      <w:sz w:val="18"/>
      <w:szCs w:val="18"/>
    </w:rPr>
  </w:style>
  <w:style w:type="character" w:customStyle="1" w:styleId="Char0">
    <w:name w:val="页脚 Char"/>
    <w:basedOn w:val="a0"/>
    <w:link w:val="a4"/>
    <w:uiPriority w:val="99"/>
    <w:rsid w:val="0077248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Words>
  <Characters>1287</Characters>
  <Application>Microsoft Office Word</Application>
  <DocSecurity>0</DocSecurity>
  <Lines>10</Lines>
  <Paragraphs>3</Paragraphs>
  <ScaleCrop>false</ScaleCrop>
  <Company>Sky123.Org</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2019-07-15T05:48:00Z</dcterms:created>
  <dcterms:modified xsi:type="dcterms:W3CDTF">2019-07-15T05:49:00Z</dcterms:modified>
</cp:coreProperties>
</file>