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《同意参与电子诉讼协议书》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人民法院：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我与</w:t>
      </w:r>
      <w:r>
        <w:rPr>
          <w:rFonts w:ascii="仿宋" w:hAnsi="仿宋" w:eastAsia="仿宋"/>
          <w:sz w:val="32"/>
          <w:szCs w:val="32"/>
        </w:rPr>
        <w:t xml:space="preserve">                     纠纷一案，我同意参与电子诉讼，同意接受吉林电子法院提供的网上立案、网上缴费、电子送达、证据交换与质证、材料收转、联系法官、视频调解等电子诉讼服务。你院已经向我送达了《吉林电子法院网络平台协议》（附件），并已向我释明了附件与本协议具有同等法律效力。我已认真阅读，并充分理解该附件的各条款，特别是其中所涉及的免除及限制电子法院责任的条款、对当事人权利限制条款等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我同意一经注册或使用电子法院服务即视为对《吉林电子法院网络平台协议》的充分理解和接受，如有违反而导致任何法律后果的发生，我将以自己的名义独立承担相应的法律责任。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本协议一经我本人签署，即发生法律效力。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后附：《吉林电子法院网络平台协议》。</w:t>
      </w:r>
    </w:p>
    <w:p>
      <w:pPr>
        <w:spacing w:before="936" w:beforeLines="300" w:after="624" w:afterLines="200"/>
        <w:ind w:right="607" w:rightChars="289" w:firstLine="919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当事人：（签名或盖章）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年 月 日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0C4C390-3171-40CC-882B-7E2F5308CBC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8189CFF-077A-43B5-9284-CB93D8B8E8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91"/>
    <w:rsid w:val="00466615"/>
    <w:rsid w:val="006A7B91"/>
    <w:rsid w:val="00A11C54"/>
    <w:rsid w:val="2985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350</Characters>
  <Lines>2</Lines>
  <Paragraphs>1</Paragraphs>
  <TotalTime>1</TotalTime>
  <ScaleCrop>false</ScaleCrop>
  <LinksUpToDate>false</LinksUpToDate>
  <CharactersWithSpaces>410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2021-05-07T03:07:00Z</dcterms:created>
  <dc:creator>侯广志</dc:creator>
  <cp:lastModifiedBy>Administrator</cp:lastModifiedBy>
  <dcterms:modified xsi:type="dcterms:W3CDTF">2021-11-02T07:58:35Z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86FFF8E57CC54E408A37A78826DF56C8</vt:lpwstr>
  </property>
</Properties>
</file>